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CCB4" w14:textId="3EE70866" w:rsidR="00AE7CA3" w:rsidRDefault="00AE7CA3" w:rsidP="00AE7CA3">
      <w:pPr>
        <w:ind w:left="720"/>
        <w:rPr>
          <w:sz w:val="24"/>
          <w:szCs w:val="24"/>
        </w:rPr>
      </w:pPr>
      <w:r w:rsidRPr="00C250D6">
        <w:rPr>
          <w:sz w:val="24"/>
          <w:szCs w:val="24"/>
        </w:rPr>
        <w:t>Dear Elsevier,</w:t>
      </w:r>
    </w:p>
    <w:p w14:paraId="1AEFDFD1" w14:textId="6CB4C1AF" w:rsidR="00066021" w:rsidRPr="00066021" w:rsidRDefault="00066021" w:rsidP="00AE7CA3">
      <w:pPr>
        <w:ind w:left="720"/>
        <w:rPr>
          <w:b/>
          <w:bCs/>
          <w:sz w:val="24"/>
          <w:szCs w:val="24"/>
        </w:rPr>
      </w:pPr>
      <w:r w:rsidRPr="00066021">
        <w:rPr>
          <w:b/>
          <w:bCs/>
          <w:sz w:val="24"/>
          <w:szCs w:val="24"/>
        </w:rPr>
        <w:t>Re: Updates for ME/CFS in next edition of Kumar and Clark’s Clinical Medicine</w:t>
      </w:r>
    </w:p>
    <w:p w14:paraId="5D9D7A6B" w14:textId="121EEC2D" w:rsidR="00A13DEE" w:rsidRPr="00C250D6" w:rsidRDefault="00A13DEE" w:rsidP="00A13DEE">
      <w:pPr>
        <w:ind w:left="720"/>
        <w:rPr>
          <w:sz w:val="24"/>
          <w:szCs w:val="24"/>
        </w:rPr>
      </w:pPr>
      <w:r w:rsidRPr="00C250D6">
        <w:rPr>
          <w:sz w:val="24"/>
          <w:szCs w:val="24"/>
        </w:rPr>
        <w:t>We the undersigned</w:t>
      </w:r>
      <w:r>
        <w:rPr>
          <w:sz w:val="24"/>
          <w:szCs w:val="24"/>
        </w:rPr>
        <w:t xml:space="preserve">, </w:t>
      </w:r>
      <w:r w:rsidRPr="00C250D6">
        <w:rPr>
          <w:sz w:val="24"/>
          <w:szCs w:val="24"/>
        </w:rPr>
        <w:t>request that</w:t>
      </w:r>
      <w:r w:rsidR="00066021">
        <w:rPr>
          <w:sz w:val="24"/>
          <w:szCs w:val="24"/>
        </w:rPr>
        <w:t xml:space="preserve"> </w:t>
      </w:r>
      <w:r w:rsidRPr="00C250D6">
        <w:rPr>
          <w:sz w:val="24"/>
          <w:szCs w:val="24"/>
        </w:rPr>
        <w:t xml:space="preserve">the next edition of </w:t>
      </w:r>
      <w:bookmarkStart w:id="0" w:name="_Hlk144277263"/>
      <w:r w:rsidRPr="00C250D6">
        <w:rPr>
          <w:sz w:val="24"/>
          <w:szCs w:val="24"/>
        </w:rPr>
        <w:t>Kumar and Clark’s Clinical Medicine</w:t>
      </w:r>
      <w:bookmarkEnd w:id="0"/>
      <w:r>
        <w:rPr>
          <w:sz w:val="24"/>
          <w:szCs w:val="24"/>
        </w:rPr>
        <w:t xml:space="preserve">, </w:t>
      </w:r>
      <w:r w:rsidRPr="00C250D6">
        <w:rPr>
          <w:sz w:val="24"/>
          <w:szCs w:val="24"/>
        </w:rPr>
        <w:t xml:space="preserve">due </w:t>
      </w:r>
      <w:r w:rsidR="00475D51">
        <w:rPr>
          <w:sz w:val="24"/>
          <w:szCs w:val="24"/>
        </w:rPr>
        <w:t xml:space="preserve">in </w:t>
      </w:r>
      <w:r w:rsidRPr="00C250D6">
        <w:rPr>
          <w:sz w:val="24"/>
          <w:szCs w:val="24"/>
        </w:rPr>
        <w:t>2025, addresse</w:t>
      </w:r>
      <w:r w:rsidR="00066021">
        <w:rPr>
          <w:sz w:val="24"/>
          <w:szCs w:val="24"/>
        </w:rPr>
        <w:t xml:space="preserve">s the following </w:t>
      </w:r>
      <w:r w:rsidR="00F538B7">
        <w:rPr>
          <w:sz w:val="24"/>
          <w:szCs w:val="24"/>
        </w:rPr>
        <w:t xml:space="preserve">5 </w:t>
      </w:r>
      <w:r w:rsidR="00066021">
        <w:rPr>
          <w:sz w:val="24"/>
          <w:szCs w:val="24"/>
        </w:rPr>
        <w:t>points</w:t>
      </w:r>
      <w:r w:rsidRPr="00C250D6">
        <w:rPr>
          <w:sz w:val="24"/>
          <w:szCs w:val="24"/>
        </w:rPr>
        <w:t>:</w:t>
      </w:r>
    </w:p>
    <w:p w14:paraId="7D6E4EA2" w14:textId="77777777" w:rsidR="00A13DEE" w:rsidRPr="001D2492" w:rsidRDefault="00A13DEE" w:rsidP="00A13DEE">
      <w:pPr>
        <w:ind w:left="720"/>
        <w:rPr>
          <w:b/>
          <w:bCs/>
          <w:sz w:val="24"/>
          <w:szCs w:val="24"/>
        </w:rPr>
      </w:pPr>
      <w:r w:rsidRPr="00C250D6">
        <w:rPr>
          <w:sz w:val="24"/>
          <w:szCs w:val="24"/>
        </w:rPr>
        <w:t xml:space="preserve">1) </w:t>
      </w:r>
      <w:r w:rsidRPr="001D2492">
        <w:rPr>
          <w:b/>
          <w:bCs/>
          <w:sz w:val="24"/>
          <w:szCs w:val="24"/>
        </w:rPr>
        <w:t xml:space="preserve">That ME/CFS is taken out from Functional Somatic Syndromes and placed appropriately in the neurology section. </w:t>
      </w:r>
    </w:p>
    <w:p w14:paraId="0BCB8F0C" w14:textId="77777777" w:rsidR="00A13DEE" w:rsidRPr="00C250D6" w:rsidRDefault="00A13DEE" w:rsidP="00A13DEE">
      <w:pPr>
        <w:ind w:left="720"/>
        <w:rPr>
          <w:sz w:val="24"/>
          <w:szCs w:val="24"/>
        </w:rPr>
      </w:pPr>
      <w:r w:rsidRPr="00C250D6">
        <w:rPr>
          <w:sz w:val="24"/>
          <w:szCs w:val="24"/>
        </w:rPr>
        <w:t xml:space="preserve">2) </w:t>
      </w:r>
      <w:r w:rsidRPr="001D2492">
        <w:rPr>
          <w:b/>
          <w:bCs/>
          <w:sz w:val="24"/>
          <w:szCs w:val="24"/>
        </w:rPr>
        <w:t xml:space="preserve">That the promotion of Graded Exercise and CBT is withdrawn as a treatment for ME/CFS, </w:t>
      </w:r>
      <w:r w:rsidRPr="00C250D6">
        <w:rPr>
          <w:sz w:val="24"/>
          <w:szCs w:val="24"/>
        </w:rPr>
        <w:t xml:space="preserve">due to NICE Guidelines 2021. </w:t>
      </w:r>
    </w:p>
    <w:p w14:paraId="1B3B6BF2" w14:textId="3C8532A1" w:rsidR="00A13DEE" w:rsidRPr="00C250D6" w:rsidRDefault="00A13DEE" w:rsidP="00A13DEE">
      <w:pPr>
        <w:ind w:left="720"/>
        <w:rPr>
          <w:sz w:val="24"/>
          <w:szCs w:val="24"/>
        </w:rPr>
      </w:pPr>
      <w:r w:rsidRPr="00C250D6">
        <w:rPr>
          <w:sz w:val="24"/>
          <w:szCs w:val="24"/>
        </w:rPr>
        <w:t xml:space="preserve">3) </w:t>
      </w:r>
      <w:r w:rsidRPr="001D2492">
        <w:rPr>
          <w:b/>
          <w:bCs/>
          <w:sz w:val="24"/>
          <w:szCs w:val="24"/>
        </w:rPr>
        <w:t>That the PACE Trial is no longer promoted but withdrawn</w:t>
      </w:r>
      <w:r w:rsidRPr="00C250D6">
        <w:rPr>
          <w:sz w:val="24"/>
          <w:szCs w:val="24"/>
        </w:rPr>
        <w:t xml:space="preserve"> </w:t>
      </w:r>
      <w:r w:rsidR="007A6AD5">
        <w:rPr>
          <w:sz w:val="24"/>
          <w:szCs w:val="24"/>
        </w:rPr>
        <w:t>because</w:t>
      </w:r>
      <w:r w:rsidRPr="00C250D6">
        <w:rPr>
          <w:sz w:val="24"/>
          <w:szCs w:val="24"/>
        </w:rPr>
        <w:t xml:space="preserve"> it promotes Graded Exercise and CBT as a cure</w:t>
      </w:r>
      <w:r>
        <w:rPr>
          <w:sz w:val="24"/>
          <w:szCs w:val="24"/>
        </w:rPr>
        <w:t xml:space="preserve">: this goes against the recent </w:t>
      </w:r>
      <w:r w:rsidRPr="00C250D6">
        <w:rPr>
          <w:sz w:val="24"/>
          <w:szCs w:val="24"/>
        </w:rPr>
        <w:t xml:space="preserve">NICE </w:t>
      </w:r>
      <w:r>
        <w:rPr>
          <w:sz w:val="24"/>
          <w:szCs w:val="24"/>
        </w:rPr>
        <w:t>Guidelines</w:t>
      </w:r>
      <w:r w:rsidRPr="00C250D6">
        <w:rPr>
          <w:sz w:val="24"/>
          <w:szCs w:val="24"/>
        </w:rPr>
        <w:t xml:space="preserve">. </w:t>
      </w:r>
    </w:p>
    <w:p w14:paraId="1F10E5F2" w14:textId="6B6EFAD0" w:rsidR="007A6AD5" w:rsidRPr="003906E1" w:rsidRDefault="00A13DEE" w:rsidP="00A13DEE">
      <w:pPr>
        <w:ind w:left="720"/>
        <w:rPr>
          <w:rFonts w:cstheme="minorHAnsi"/>
          <w:i/>
          <w:iCs/>
          <w:sz w:val="24"/>
          <w:szCs w:val="24"/>
        </w:rPr>
      </w:pPr>
      <w:r w:rsidRPr="00C250D6">
        <w:rPr>
          <w:sz w:val="24"/>
          <w:szCs w:val="24"/>
        </w:rPr>
        <w:t xml:space="preserve">4) </w:t>
      </w:r>
      <w:r w:rsidRPr="001D2492">
        <w:rPr>
          <w:b/>
          <w:bCs/>
          <w:sz w:val="24"/>
          <w:szCs w:val="24"/>
        </w:rPr>
        <w:t>That the statement declaring no obvious pathology has been found, to be withdrawn</w:t>
      </w:r>
      <w:r w:rsidRPr="00C250D6">
        <w:rPr>
          <w:sz w:val="24"/>
          <w:szCs w:val="24"/>
        </w:rPr>
        <w:t>. Medical opinion believes that there</w:t>
      </w:r>
      <w:r w:rsidRPr="004928A2">
        <w:rPr>
          <w:b/>
          <w:bCs/>
          <w:sz w:val="24"/>
          <w:szCs w:val="24"/>
        </w:rPr>
        <w:t xml:space="preserve"> is</w:t>
      </w:r>
      <w:r w:rsidRPr="00C250D6">
        <w:rPr>
          <w:sz w:val="24"/>
          <w:szCs w:val="24"/>
        </w:rPr>
        <w:t xml:space="preserve"> pathology of ME/CFS, e.g. </w:t>
      </w:r>
      <w:proofErr w:type="spellStart"/>
      <w:r w:rsidRPr="00C250D6">
        <w:rPr>
          <w:sz w:val="24"/>
          <w:szCs w:val="24"/>
        </w:rPr>
        <w:t>Drs.</w:t>
      </w:r>
      <w:proofErr w:type="spellEnd"/>
      <w:r w:rsidRPr="00C250D6">
        <w:rPr>
          <w:sz w:val="24"/>
          <w:szCs w:val="24"/>
        </w:rPr>
        <w:t xml:space="preserve"> </w:t>
      </w:r>
      <w:proofErr w:type="spellStart"/>
      <w:r w:rsidRPr="00C250D6">
        <w:rPr>
          <w:sz w:val="24"/>
          <w:szCs w:val="24"/>
        </w:rPr>
        <w:t>Komaroff</w:t>
      </w:r>
      <w:proofErr w:type="spellEnd"/>
      <w:r w:rsidRPr="00C250D6">
        <w:rPr>
          <w:sz w:val="24"/>
          <w:szCs w:val="24"/>
        </w:rPr>
        <w:t xml:space="preserve"> and Hyde, both specialists in ME/CFS have reported pathological findings in ME/CFS.</w:t>
      </w:r>
      <w:r>
        <w:rPr>
          <w:rStyle w:val="EndnoteReference"/>
          <w:sz w:val="24"/>
          <w:szCs w:val="24"/>
        </w:rPr>
        <w:endnoteReference w:id="1"/>
      </w:r>
      <w:r w:rsidR="003906E1">
        <w:rPr>
          <w:sz w:val="24"/>
          <w:szCs w:val="24"/>
        </w:rPr>
        <w:t xml:space="preserve">  In addition, </w:t>
      </w:r>
      <w:r w:rsidR="003906E1" w:rsidRPr="003906E1">
        <w:rPr>
          <w:rFonts w:cstheme="minorHAnsi"/>
          <w:sz w:val="24"/>
          <w:szCs w:val="24"/>
        </w:rPr>
        <w:t xml:space="preserve">Elsevier published a scientific paper in July 2023 which declares pathology </w:t>
      </w:r>
      <w:r w:rsidR="003906E1" w:rsidRPr="003906E1">
        <w:rPr>
          <w:rFonts w:cstheme="minorHAnsi"/>
          <w:b/>
          <w:bCs/>
          <w:sz w:val="24"/>
          <w:szCs w:val="24"/>
        </w:rPr>
        <w:t xml:space="preserve">has </w:t>
      </w:r>
      <w:r w:rsidR="003906E1" w:rsidRPr="003906E1">
        <w:rPr>
          <w:rFonts w:cstheme="minorHAnsi"/>
          <w:sz w:val="24"/>
          <w:szCs w:val="24"/>
        </w:rPr>
        <w:t xml:space="preserve">been found in ME/CFS. </w:t>
      </w:r>
      <w:r w:rsidR="003906E1" w:rsidRPr="003906E1">
        <w:rPr>
          <w:rFonts w:cstheme="minorHAnsi"/>
          <w:i/>
          <w:iCs/>
          <w:sz w:val="24"/>
          <w:szCs w:val="24"/>
        </w:rPr>
        <w:t>‘</w:t>
      </w:r>
      <w:r w:rsidR="003906E1" w:rsidRPr="003906E1">
        <w:rPr>
          <w:rFonts w:cstheme="minorHAnsi"/>
          <w:i/>
          <w:iCs/>
          <w:color w:val="2E2E2E"/>
          <w:sz w:val="24"/>
          <w:szCs w:val="24"/>
        </w:rPr>
        <w:t>The evidence presented in this review resonates with the notion that ME/CFS is characterized by physiological pathology, and not psychosomatic illness. This is a biologically-driven disease characterized by vascular (including haematological) pathology.’</w:t>
      </w:r>
      <w:r w:rsidR="003906E1">
        <w:rPr>
          <w:rStyle w:val="EndnoteReference"/>
          <w:rFonts w:cstheme="minorHAnsi"/>
          <w:i/>
          <w:iCs/>
          <w:color w:val="2E2E2E"/>
          <w:sz w:val="24"/>
          <w:szCs w:val="24"/>
        </w:rPr>
        <w:endnoteReference w:id="2"/>
      </w:r>
    </w:p>
    <w:p w14:paraId="2BEEFF60" w14:textId="67F52373" w:rsidR="00A43371" w:rsidRPr="000B103C" w:rsidRDefault="00A43371" w:rsidP="00A43371">
      <w:pPr>
        <w:ind w:left="720"/>
        <w:rPr>
          <w:rFonts w:cstheme="minorHAnsi"/>
          <w:i/>
          <w:iCs/>
          <w:sz w:val="24"/>
          <w:szCs w:val="24"/>
        </w:rPr>
      </w:pPr>
      <w:r>
        <w:rPr>
          <w:sz w:val="24"/>
          <w:szCs w:val="24"/>
        </w:rPr>
        <w:t>5)</w:t>
      </w:r>
      <w:r w:rsidRPr="004928A2">
        <w:rPr>
          <w:rFonts w:cstheme="minorHAnsi"/>
          <w:sz w:val="24"/>
          <w:szCs w:val="24"/>
        </w:rPr>
        <w:t xml:space="preserve"> </w:t>
      </w:r>
      <w:r w:rsidRPr="001D2492">
        <w:rPr>
          <w:rFonts w:cstheme="minorHAnsi"/>
          <w:b/>
          <w:bCs/>
          <w:sz w:val="24"/>
          <w:szCs w:val="24"/>
        </w:rPr>
        <w:t xml:space="preserve">That the derogatory character descriptions are removed, describing CFS/ME sufferers, </w:t>
      </w:r>
      <w:r>
        <w:rPr>
          <w:rFonts w:cstheme="minorHAnsi"/>
          <w:sz w:val="24"/>
          <w:szCs w:val="24"/>
        </w:rPr>
        <w:t>e.g</w:t>
      </w:r>
      <w:r w:rsidRPr="000B103C">
        <w:rPr>
          <w:rFonts w:cstheme="minorHAnsi"/>
          <w:i/>
          <w:iCs/>
          <w:sz w:val="24"/>
          <w:szCs w:val="24"/>
        </w:rPr>
        <w:t xml:space="preserve">. ‘Outcomes are worse with…the conviction that the illness is entirely physical.’ </w:t>
      </w:r>
      <w:r w:rsidR="00066021" w:rsidRPr="00066021">
        <w:rPr>
          <w:rFonts w:cstheme="minorHAnsi"/>
          <w:sz w:val="24"/>
          <w:szCs w:val="24"/>
        </w:rPr>
        <w:t>(2020 edition</w:t>
      </w:r>
      <w:r w:rsidR="00066021">
        <w:rPr>
          <w:rFonts w:cstheme="minorHAnsi"/>
          <w:i/>
          <w:iCs/>
          <w:sz w:val="24"/>
          <w:szCs w:val="24"/>
        </w:rPr>
        <w:t xml:space="preserve">, </w:t>
      </w:r>
      <w:r w:rsidR="00066021">
        <w:rPr>
          <w:rFonts w:cstheme="minorHAnsi"/>
          <w:sz w:val="24"/>
          <w:szCs w:val="24"/>
        </w:rPr>
        <w:t>p</w:t>
      </w:r>
      <w:r>
        <w:rPr>
          <w:rFonts w:cstheme="minorHAnsi"/>
          <w:sz w:val="24"/>
          <w:szCs w:val="24"/>
        </w:rPr>
        <w:t>age 771.</w:t>
      </w:r>
      <w:r w:rsidR="00066021">
        <w:rPr>
          <w:rFonts w:cstheme="minorHAnsi"/>
          <w:sz w:val="24"/>
          <w:szCs w:val="24"/>
        </w:rPr>
        <w:t>)</w:t>
      </w:r>
      <w:r>
        <w:rPr>
          <w:rFonts w:cstheme="minorHAnsi"/>
          <w:sz w:val="24"/>
          <w:szCs w:val="24"/>
        </w:rPr>
        <w:t xml:space="preserve"> Also, </w:t>
      </w:r>
      <w:r w:rsidRPr="000B103C">
        <w:rPr>
          <w:rFonts w:cstheme="minorHAnsi"/>
          <w:i/>
          <w:iCs/>
          <w:sz w:val="24"/>
          <w:szCs w:val="24"/>
        </w:rPr>
        <w:t xml:space="preserve">‘It is sometimes difficult to persuade a patient to accept what are inappropriately perceived as ‘psychological therapies’ for such a physically manifested condition.’ </w:t>
      </w:r>
    </w:p>
    <w:p w14:paraId="0AC7D7B3" w14:textId="71A39433" w:rsidR="00A43371" w:rsidRDefault="00A43371" w:rsidP="00A43371">
      <w:pPr>
        <w:ind w:left="720"/>
        <w:rPr>
          <w:rFonts w:cstheme="minorHAnsi"/>
          <w:sz w:val="24"/>
          <w:szCs w:val="24"/>
        </w:rPr>
      </w:pPr>
      <w:r>
        <w:rPr>
          <w:rFonts w:cstheme="minorHAnsi"/>
          <w:sz w:val="24"/>
          <w:szCs w:val="24"/>
        </w:rPr>
        <w:t xml:space="preserve">In addition, that personality accusations against CFS/ME sufferers made throughout the chapter Functional </w:t>
      </w:r>
      <w:r w:rsidR="00C92EA4">
        <w:rPr>
          <w:rFonts w:cstheme="minorHAnsi"/>
          <w:sz w:val="24"/>
          <w:szCs w:val="24"/>
        </w:rPr>
        <w:t>s</w:t>
      </w:r>
      <w:r>
        <w:rPr>
          <w:rFonts w:cstheme="minorHAnsi"/>
          <w:sz w:val="24"/>
          <w:szCs w:val="24"/>
        </w:rPr>
        <w:t xml:space="preserve">omatic </w:t>
      </w:r>
      <w:r w:rsidR="00C92EA4">
        <w:rPr>
          <w:rFonts w:cstheme="minorHAnsi"/>
          <w:sz w:val="24"/>
          <w:szCs w:val="24"/>
        </w:rPr>
        <w:t>s</w:t>
      </w:r>
      <w:r>
        <w:rPr>
          <w:rFonts w:cstheme="minorHAnsi"/>
          <w:sz w:val="24"/>
          <w:szCs w:val="24"/>
        </w:rPr>
        <w:t xml:space="preserve">yndromes, are also removed e.g. </w:t>
      </w:r>
      <w:r w:rsidRPr="000B103C">
        <w:rPr>
          <w:rFonts w:cstheme="minorHAnsi"/>
          <w:i/>
          <w:iCs/>
          <w:sz w:val="24"/>
          <w:szCs w:val="24"/>
        </w:rPr>
        <w:t xml:space="preserve">‘avoidant behaviours; maladaptive illness beliefs,’ </w:t>
      </w:r>
      <w:r>
        <w:rPr>
          <w:rFonts w:cstheme="minorHAnsi"/>
          <w:sz w:val="24"/>
          <w:szCs w:val="24"/>
        </w:rPr>
        <w:t>under perpetuating (maintaining) factors</w:t>
      </w:r>
      <w:r w:rsidR="00066021">
        <w:rPr>
          <w:rFonts w:cstheme="minorHAnsi"/>
          <w:sz w:val="24"/>
          <w:szCs w:val="24"/>
        </w:rPr>
        <w:t>.</w:t>
      </w:r>
      <w:r>
        <w:rPr>
          <w:rFonts w:cstheme="minorHAnsi"/>
          <w:sz w:val="24"/>
          <w:szCs w:val="24"/>
        </w:rPr>
        <w:t xml:space="preserve"> </w:t>
      </w:r>
      <w:r w:rsidR="00066021">
        <w:rPr>
          <w:rFonts w:cstheme="minorHAnsi"/>
          <w:sz w:val="24"/>
          <w:szCs w:val="24"/>
        </w:rPr>
        <w:t xml:space="preserve">(2020 edition, </w:t>
      </w:r>
      <w:r>
        <w:rPr>
          <w:rFonts w:cstheme="minorHAnsi"/>
          <w:sz w:val="24"/>
          <w:szCs w:val="24"/>
        </w:rPr>
        <w:t>page 770.</w:t>
      </w:r>
      <w:r w:rsidR="00066021">
        <w:rPr>
          <w:rFonts w:cstheme="minorHAnsi"/>
          <w:sz w:val="24"/>
          <w:szCs w:val="24"/>
        </w:rPr>
        <w:t>)</w:t>
      </w:r>
      <w:r>
        <w:rPr>
          <w:rFonts w:cstheme="minorHAnsi"/>
          <w:sz w:val="24"/>
          <w:szCs w:val="24"/>
        </w:rPr>
        <w:t xml:space="preserve"> </w:t>
      </w:r>
    </w:p>
    <w:p w14:paraId="2CA8AA64" w14:textId="4B634445" w:rsidR="00A13DEE" w:rsidRPr="00C250D6" w:rsidRDefault="007A6AD5" w:rsidP="00A43371">
      <w:pPr>
        <w:pStyle w:val="ListParagraph"/>
        <w:ind w:left="1080"/>
        <w:rPr>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r>
        <w:rPr>
          <w:sz w:val="24"/>
          <w:szCs w:val="24"/>
        </w:rPr>
        <w:tab/>
      </w:r>
    </w:p>
    <w:p w14:paraId="5C3D2D62" w14:textId="3DAD14DB" w:rsidR="008B3C2C" w:rsidRPr="00C250D6" w:rsidRDefault="00AE7CA3" w:rsidP="00AE7CA3">
      <w:pPr>
        <w:ind w:left="720"/>
        <w:rPr>
          <w:sz w:val="24"/>
          <w:szCs w:val="24"/>
        </w:rPr>
      </w:pPr>
      <w:r w:rsidRPr="00C250D6">
        <w:rPr>
          <w:sz w:val="24"/>
          <w:szCs w:val="24"/>
        </w:rPr>
        <w:t xml:space="preserve">In the latest edition of Kumar and Clark’s Clinical Medicine </w:t>
      </w:r>
      <w:r w:rsidR="00DA2D5F">
        <w:rPr>
          <w:sz w:val="24"/>
          <w:szCs w:val="24"/>
        </w:rPr>
        <w:t xml:space="preserve">2020 </w:t>
      </w:r>
      <w:r w:rsidRPr="00C250D6">
        <w:rPr>
          <w:sz w:val="24"/>
          <w:szCs w:val="24"/>
        </w:rPr>
        <w:t>(</w:t>
      </w:r>
      <w:r w:rsidR="00DA2D5F">
        <w:rPr>
          <w:sz w:val="24"/>
          <w:szCs w:val="24"/>
        </w:rPr>
        <w:t>page 770</w:t>
      </w:r>
      <w:r w:rsidRPr="00C250D6">
        <w:rPr>
          <w:sz w:val="24"/>
          <w:szCs w:val="24"/>
        </w:rPr>
        <w:t>), a sentence in the section ‘Functional somatic syndromes’ states that ‘these functional disorders will be reclassified as their causes and pathophysiology are revealed.’</w:t>
      </w:r>
      <w:r w:rsidR="00DA2D5F">
        <w:rPr>
          <w:sz w:val="24"/>
          <w:szCs w:val="24"/>
        </w:rPr>
        <w:t xml:space="preserve"> </w:t>
      </w:r>
      <w:r w:rsidRPr="00C250D6">
        <w:rPr>
          <w:sz w:val="24"/>
          <w:szCs w:val="24"/>
        </w:rPr>
        <w:t xml:space="preserve"> Th</w:t>
      </w:r>
      <w:r w:rsidR="00904DA9" w:rsidRPr="00C250D6">
        <w:rPr>
          <w:sz w:val="24"/>
          <w:szCs w:val="24"/>
        </w:rPr>
        <w:t>e</w:t>
      </w:r>
      <w:r w:rsidRPr="00C250D6">
        <w:rPr>
          <w:sz w:val="24"/>
          <w:szCs w:val="24"/>
        </w:rPr>
        <w:t xml:space="preserve"> time</w:t>
      </w:r>
      <w:r w:rsidR="00904DA9" w:rsidRPr="00C250D6">
        <w:rPr>
          <w:sz w:val="24"/>
          <w:szCs w:val="24"/>
        </w:rPr>
        <w:t xml:space="preserve"> for this reclassification </w:t>
      </w:r>
      <w:r w:rsidRPr="00C250D6">
        <w:rPr>
          <w:sz w:val="24"/>
          <w:szCs w:val="24"/>
        </w:rPr>
        <w:t xml:space="preserve">has </w:t>
      </w:r>
      <w:r w:rsidR="00B23D82" w:rsidRPr="00C250D6">
        <w:rPr>
          <w:sz w:val="24"/>
          <w:szCs w:val="24"/>
        </w:rPr>
        <w:t>been long overdue</w:t>
      </w:r>
      <w:r w:rsidRPr="00C250D6">
        <w:rPr>
          <w:sz w:val="24"/>
          <w:szCs w:val="24"/>
        </w:rPr>
        <w:t xml:space="preserve"> for </w:t>
      </w:r>
      <w:proofErr w:type="spellStart"/>
      <w:r w:rsidRPr="00C250D6">
        <w:rPr>
          <w:sz w:val="24"/>
          <w:szCs w:val="24"/>
        </w:rPr>
        <w:t>Myalgic</w:t>
      </w:r>
      <w:proofErr w:type="spellEnd"/>
      <w:r w:rsidRPr="00C250D6">
        <w:rPr>
          <w:sz w:val="24"/>
          <w:szCs w:val="24"/>
        </w:rPr>
        <w:t xml:space="preserve"> Encephalomyelitis</w:t>
      </w:r>
      <w:r w:rsidR="00812D4E">
        <w:rPr>
          <w:sz w:val="24"/>
          <w:szCs w:val="24"/>
        </w:rPr>
        <w:t xml:space="preserve"> (ME)</w:t>
      </w:r>
      <w:r w:rsidRPr="00C250D6">
        <w:rPr>
          <w:sz w:val="24"/>
          <w:szCs w:val="24"/>
        </w:rPr>
        <w:t xml:space="preserve">, labelled as Chronic Fatigue Syndrome in the book. </w:t>
      </w:r>
    </w:p>
    <w:p w14:paraId="5C44C62A" w14:textId="5DEE430B" w:rsidR="00C13C6D" w:rsidRDefault="001B503C" w:rsidP="00C13C6D">
      <w:pPr>
        <w:ind w:left="720"/>
        <w:rPr>
          <w:sz w:val="24"/>
          <w:szCs w:val="24"/>
        </w:rPr>
      </w:pPr>
      <w:r w:rsidRPr="00C250D6">
        <w:rPr>
          <w:rFonts w:eastAsia="Times New Roman" w:cstheme="minorHAnsi"/>
          <w:kern w:val="36"/>
          <w:sz w:val="24"/>
          <w:szCs w:val="24"/>
          <w:lang w:eastAsia="en-GB"/>
          <w14:ligatures w14:val="none"/>
        </w:rPr>
        <w:t>Previous editions of Kumar and Clark’s book have used CFS synonymously with ME (</w:t>
      </w:r>
      <w:proofErr w:type="spellStart"/>
      <w:r w:rsidRPr="00C250D6">
        <w:rPr>
          <w:rFonts w:eastAsia="Times New Roman" w:cstheme="minorHAnsi"/>
          <w:kern w:val="36"/>
          <w:sz w:val="24"/>
          <w:szCs w:val="24"/>
          <w:lang w:eastAsia="en-GB"/>
          <w14:ligatures w14:val="none"/>
        </w:rPr>
        <w:t>Myalgic</w:t>
      </w:r>
      <w:proofErr w:type="spellEnd"/>
      <w:r w:rsidRPr="00C250D6">
        <w:rPr>
          <w:rFonts w:eastAsia="Times New Roman" w:cstheme="minorHAnsi"/>
          <w:kern w:val="36"/>
          <w:sz w:val="24"/>
          <w:szCs w:val="24"/>
          <w:lang w:eastAsia="en-GB"/>
          <w14:ligatures w14:val="none"/>
        </w:rPr>
        <w:t xml:space="preserve"> Encephalomyelitis). The 2020 edition uses the term CFS without the term ME. However, as the most recent NICE Guidelines use both terms, we can ascertain that CFS in the 2020 book edition also refers to ME. </w:t>
      </w:r>
      <w:r w:rsidR="00C13C6D" w:rsidRPr="00C250D6">
        <w:rPr>
          <w:rFonts w:eastAsia="Times New Roman" w:cstheme="minorHAnsi"/>
          <w:kern w:val="36"/>
          <w:sz w:val="24"/>
          <w:szCs w:val="24"/>
          <w:lang w:eastAsia="en-GB"/>
          <w14:ligatures w14:val="none"/>
        </w:rPr>
        <w:t xml:space="preserve">(Reference: </w:t>
      </w:r>
      <w:proofErr w:type="spellStart"/>
      <w:r w:rsidR="0020407A" w:rsidRPr="00C250D6">
        <w:rPr>
          <w:rFonts w:eastAsia="Times New Roman" w:cstheme="minorHAnsi"/>
          <w:kern w:val="36"/>
          <w:sz w:val="24"/>
          <w:szCs w:val="24"/>
          <w:lang w:eastAsia="en-GB"/>
          <w14:ligatures w14:val="none"/>
        </w:rPr>
        <w:t>Myalgic</w:t>
      </w:r>
      <w:proofErr w:type="spellEnd"/>
      <w:r w:rsidR="0020407A" w:rsidRPr="00C250D6">
        <w:rPr>
          <w:rFonts w:eastAsia="Times New Roman" w:cstheme="minorHAnsi"/>
          <w:kern w:val="36"/>
          <w:sz w:val="24"/>
          <w:szCs w:val="24"/>
          <w:lang w:eastAsia="en-GB"/>
          <w14:ligatures w14:val="none"/>
        </w:rPr>
        <w:t xml:space="preserve"> </w:t>
      </w:r>
      <w:r w:rsidR="00702316">
        <w:rPr>
          <w:rFonts w:eastAsia="Times New Roman" w:cstheme="minorHAnsi"/>
          <w:kern w:val="36"/>
          <w:sz w:val="24"/>
          <w:szCs w:val="24"/>
          <w:lang w:eastAsia="en-GB"/>
          <w14:ligatures w14:val="none"/>
        </w:rPr>
        <w:lastRenderedPageBreak/>
        <w:t>E</w:t>
      </w:r>
      <w:r w:rsidR="0020407A" w:rsidRPr="00C250D6">
        <w:rPr>
          <w:rFonts w:eastAsia="Times New Roman" w:cstheme="minorHAnsi"/>
          <w:kern w:val="36"/>
          <w:sz w:val="24"/>
          <w:szCs w:val="24"/>
          <w:lang w:eastAsia="en-GB"/>
          <w14:ligatures w14:val="none"/>
        </w:rPr>
        <w:t xml:space="preserve">ncephalomyelitis (or encephalopathy)/chronic fatigue syndrome: diagnosis and management </w:t>
      </w:r>
      <w:hyperlink r:id="rId7" w:history="1">
        <w:r w:rsidR="00C13C6D" w:rsidRPr="00C250D6">
          <w:rPr>
            <w:rStyle w:val="Hyperlink"/>
            <w:sz w:val="24"/>
            <w:szCs w:val="24"/>
          </w:rPr>
          <w:t>https://www.nice.org.uk/guidance/ng206</w:t>
        </w:r>
      </w:hyperlink>
      <w:r w:rsidR="00C13C6D" w:rsidRPr="00C250D6">
        <w:rPr>
          <w:sz w:val="24"/>
          <w:szCs w:val="24"/>
        </w:rPr>
        <w:t xml:space="preserve"> )</w:t>
      </w:r>
    </w:p>
    <w:p w14:paraId="03C11591" w14:textId="76EB36D7" w:rsidR="001D2492" w:rsidRPr="00C250D6" w:rsidRDefault="001D2492" w:rsidP="00C13C6D">
      <w:pPr>
        <w:ind w:left="720"/>
        <w:rPr>
          <w:sz w:val="24"/>
          <w:szCs w:val="24"/>
        </w:rPr>
      </w:pPr>
      <w:r>
        <w:rPr>
          <w:sz w:val="24"/>
          <w:szCs w:val="24"/>
        </w:rPr>
        <w:t>Please consider the following facts:</w:t>
      </w:r>
    </w:p>
    <w:p w14:paraId="2A37680C" w14:textId="45F8A8EE" w:rsidR="00511F2A" w:rsidRPr="001D2492" w:rsidRDefault="00511F2A" w:rsidP="00AE7CA3">
      <w:pPr>
        <w:ind w:left="720"/>
        <w:rPr>
          <w:b/>
          <w:bCs/>
          <w:sz w:val="24"/>
          <w:szCs w:val="24"/>
        </w:rPr>
      </w:pPr>
      <w:r w:rsidRPr="001D2492">
        <w:rPr>
          <w:b/>
          <w:bCs/>
          <w:sz w:val="24"/>
          <w:szCs w:val="24"/>
        </w:rPr>
        <w:t xml:space="preserve">Since 1969, the World Health Organisation has classified ME as a neurological illness (ICD 10 93.3). </w:t>
      </w:r>
    </w:p>
    <w:p w14:paraId="1D9E6900" w14:textId="3456F910" w:rsidR="001D2492" w:rsidRDefault="001D2492" w:rsidP="00AE7CA3">
      <w:pPr>
        <w:ind w:left="720"/>
        <w:rPr>
          <w:sz w:val="24"/>
          <w:szCs w:val="24"/>
        </w:rPr>
      </w:pPr>
      <w:r>
        <w:rPr>
          <w:b/>
          <w:bCs/>
          <w:sz w:val="24"/>
          <w:szCs w:val="24"/>
        </w:rPr>
        <w:t>T</w:t>
      </w:r>
      <w:r w:rsidRPr="003367CD">
        <w:rPr>
          <w:b/>
          <w:bCs/>
          <w:sz w:val="24"/>
          <w:szCs w:val="24"/>
        </w:rPr>
        <w:t>he most recent NICE Guidelines demote CBT and state that GET must not be offered for CFS/ME patients</w:t>
      </w:r>
      <w:r>
        <w:rPr>
          <w:b/>
          <w:bCs/>
          <w:sz w:val="24"/>
          <w:szCs w:val="24"/>
        </w:rPr>
        <w:t>.</w:t>
      </w:r>
    </w:p>
    <w:p w14:paraId="3DB4804F" w14:textId="48F8069A" w:rsidR="00702316" w:rsidRDefault="001D2492" w:rsidP="00AE7CA3">
      <w:pPr>
        <w:ind w:left="720"/>
        <w:rPr>
          <w:sz w:val="24"/>
          <w:szCs w:val="24"/>
        </w:rPr>
      </w:pPr>
      <w:r>
        <w:rPr>
          <w:sz w:val="24"/>
          <w:szCs w:val="24"/>
        </w:rPr>
        <w:t xml:space="preserve">Yet </w:t>
      </w:r>
      <w:r w:rsidR="00702316">
        <w:rPr>
          <w:sz w:val="24"/>
          <w:szCs w:val="24"/>
        </w:rPr>
        <w:t xml:space="preserve">Kumar and Clark promote Cognitive </w:t>
      </w:r>
      <w:r>
        <w:rPr>
          <w:sz w:val="24"/>
          <w:szCs w:val="24"/>
        </w:rPr>
        <w:t>Behavioural</w:t>
      </w:r>
      <w:r w:rsidR="00702316">
        <w:rPr>
          <w:sz w:val="24"/>
          <w:szCs w:val="24"/>
        </w:rPr>
        <w:t xml:space="preserve"> Therapy (CBT) and Graded Exercise Therapy (GET) for treatment of CFS under </w:t>
      </w:r>
      <w:r w:rsidR="003367CD">
        <w:rPr>
          <w:sz w:val="24"/>
          <w:szCs w:val="24"/>
        </w:rPr>
        <w:t xml:space="preserve">‘Rehabilitative Therapies’, page 770. These therapies are promoted </w:t>
      </w:r>
      <w:r>
        <w:rPr>
          <w:sz w:val="24"/>
          <w:szCs w:val="24"/>
        </w:rPr>
        <w:t xml:space="preserve">further </w:t>
      </w:r>
      <w:r w:rsidR="003367CD">
        <w:rPr>
          <w:sz w:val="24"/>
          <w:szCs w:val="24"/>
        </w:rPr>
        <w:t>under ‘Management’</w:t>
      </w:r>
      <w:r w:rsidR="00DA2D5F">
        <w:rPr>
          <w:sz w:val="24"/>
          <w:szCs w:val="24"/>
        </w:rPr>
        <w:t xml:space="preserve"> and ‘Prognosis’. </w:t>
      </w:r>
    </w:p>
    <w:p w14:paraId="7903797F" w14:textId="509B4250" w:rsidR="00C33F15" w:rsidRPr="00C250D6" w:rsidRDefault="00C33F15" w:rsidP="00AE7CA3">
      <w:pPr>
        <w:ind w:left="720"/>
        <w:rPr>
          <w:sz w:val="24"/>
          <w:szCs w:val="24"/>
        </w:rPr>
      </w:pPr>
      <w:r w:rsidRPr="00C250D6">
        <w:rPr>
          <w:sz w:val="24"/>
          <w:szCs w:val="24"/>
        </w:rPr>
        <w:t xml:space="preserve">In October 2021, NICE Guidelines </w:t>
      </w:r>
      <w:r w:rsidR="00991EF9" w:rsidRPr="00C250D6">
        <w:rPr>
          <w:sz w:val="24"/>
          <w:szCs w:val="24"/>
        </w:rPr>
        <w:t>(</w:t>
      </w:r>
      <w:r w:rsidRPr="00C250D6">
        <w:rPr>
          <w:sz w:val="24"/>
          <w:szCs w:val="24"/>
        </w:rPr>
        <w:t xml:space="preserve">NG </w:t>
      </w:r>
      <w:r w:rsidR="00991EF9" w:rsidRPr="00C250D6">
        <w:rPr>
          <w:sz w:val="24"/>
          <w:szCs w:val="24"/>
        </w:rPr>
        <w:t xml:space="preserve">206) </w:t>
      </w:r>
      <w:r w:rsidR="00355C2F">
        <w:rPr>
          <w:sz w:val="24"/>
          <w:szCs w:val="24"/>
        </w:rPr>
        <w:t xml:space="preserve">have </w:t>
      </w:r>
      <w:r w:rsidR="00DA2D5F">
        <w:rPr>
          <w:sz w:val="24"/>
          <w:szCs w:val="24"/>
        </w:rPr>
        <w:t>writ</w:t>
      </w:r>
      <w:r w:rsidR="00355C2F">
        <w:rPr>
          <w:sz w:val="24"/>
          <w:szCs w:val="24"/>
        </w:rPr>
        <w:t>t</w:t>
      </w:r>
      <w:r w:rsidR="00DA2D5F">
        <w:rPr>
          <w:sz w:val="24"/>
          <w:szCs w:val="24"/>
        </w:rPr>
        <w:t>e</w:t>
      </w:r>
      <w:r w:rsidR="00355C2F">
        <w:rPr>
          <w:sz w:val="24"/>
          <w:szCs w:val="24"/>
        </w:rPr>
        <w:t>n</w:t>
      </w:r>
      <w:r w:rsidR="00EA54A5" w:rsidRPr="00C250D6">
        <w:rPr>
          <w:sz w:val="24"/>
          <w:szCs w:val="24"/>
        </w:rPr>
        <w:t>:</w:t>
      </w:r>
    </w:p>
    <w:p w14:paraId="0DECB0C3" w14:textId="7CF8C143" w:rsidR="00EA54A5" w:rsidRPr="00C250D6" w:rsidRDefault="00EA54A5" w:rsidP="00AE7CA3">
      <w:pPr>
        <w:ind w:left="720"/>
        <w:rPr>
          <w:i/>
          <w:iCs/>
          <w:sz w:val="24"/>
          <w:szCs w:val="24"/>
        </w:rPr>
      </w:pPr>
      <w:r w:rsidRPr="00C250D6">
        <w:rPr>
          <w:i/>
          <w:iCs/>
          <w:sz w:val="24"/>
          <w:szCs w:val="24"/>
        </w:rPr>
        <w:t xml:space="preserve">‘It is not acceptable to recommend a programme of fixed incremental exercise, such as ‘graded exercise’ to an ME/CFS patient. Nor should any form of physical activity or exercise be presented as a cure: for example, as addressing imputed ‘exercise avoidance’ and/or physical deconditioning as a perpetuating factor in the patient’s ill health. Programmes developed for people with other illnesses, or for healthy people, should not be offered to an ME/CFS patient. </w:t>
      </w:r>
      <w:r w:rsidR="00AA1061" w:rsidRPr="00C250D6">
        <w:rPr>
          <w:i/>
          <w:iCs/>
          <w:sz w:val="24"/>
          <w:szCs w:val="24"/>
        </w:rPr>
        <w:t>{1.11.14 and Box 4]</w:t>
      </w:r>
    </w:p>
    <w:p w14:paraId="4347F6C7" w14:textId="26838247" w:rsidR="00AA1061" w:rsidRDefault="00AA1061" w:rsidP="00AE7CA3">
      <w:pPr>
        <w:ind w:left="720"/>
        <w:rPr>
          <w:sz w:val="24"/>
          <w:szCs w:val="24"/>
        </w:rPr>
      </w:pPr>
      <w:r w:rsidRPr="00C250D6">
        <w:rPr>
          <w:sz w:val="24"/>
          <w:szCs w:val="24"/>
        </w:rPr>
        <w:t xml:space="preserve">NG 206 continues to state that CBT should not be offered based on the assumption that people have ‘abnormal’ illness beliefs and behaviours as an underlying cause of their ME/CFS. CBT is not a cure for ME/CFS and should not be offered as such. [1.12.28; Box 5; 1.12.32; rationale, page 78] </w:t>
      </w:r>
    </w:p>
    <w:p w14:paraId="7F97AF54" w14:textId="4ACF52DC" w:rsidR="00BF491B" w:rsidRPr="00A13DEE" w:rsidRDefault="00BF491B" w:rsidP="00BF491B">
      <w:pPr>
        <w:ind w:left="720"/>
        <w:rPr>
          <w:sz w:val="24"/>
          <w:szCs w:val="24"/>
        </w:rPr>
      </w:pPr>
      <w:r>
        <w:rPr>
          <w:sz w:val="24"/>
          <w:szCs w:val="24"/>
        </w:rPr>
        <w:t>Under</w:t>
      </w:r>
      <w:r w:rsidR="00355C2F">
        <w:rPr>
          <w:sz w:val="24"/>
          <w:szCs w:val="24"/>
        </w:rPr>
        <w:t xml:space="preserve"> Kumar &amp; Clark’s </w:t>
      </w:r>
      <w:r>
        <w:rPr>
          <w:sz w:val="24"/>
          <w:szCs w:val="24"/>
        </w:rPr>
        <w:t xml:space="preserve">‘Prognosis’, </w:t>
      </w:r>
      <w:r w:rsidR="00DA2D5F">
        <w:rPr>
          <w:sz w:val="24"/>
          <w:szCs w:val="24"/>
        </w:rPr>
        <w:t>of Chronic Fatigue Syndrome,</w:t>
      </w:r>
      <w:r w:rsidR="00355C2F" w:rsidRPr="00355C2F">
        <w:rPr>
          <w:sz w:val="24"/>
          <w:szCs w:val="24"/>
        </w:rPr>
        <w:t xml:space="preserve"> </w:t>
      </w:r>
      <w:r w:rsidR="00355C2F">
        <w:rPr>
          <w:sz w:val="24"/>
          <w:szCs w:val="24"/>
        </w:rPr>
        <w:t>page 771,</w:t>
      </w:r>
      <w:r w:rsidR="00DA2D5F">
        <w:rPr>
          <w:sz w:val="24"/>
          <w:szCs w:val="24"/>
        </w:rPr>
        <w:t xml:space="preserve"> </w:t>
      </w:r>
      <w:r>
        <w:rPr>
          <w:sz w:val="24"/>
          <w:szCs w:val="24"/>
        </w:rPr>
        <w:t>it mentions ‘a large trial showed that about 60% improve with active rehabilitative treatments, such as graded exercise therapy and cognitive behavioural therapy...’   Th</w:t>
      </w:r>
      <w:r w:rsidR="00C92EA4">
        <w:rPr>
          <w:sz w:val="24"/>
          <w:szCs w:val="24"/>
        </w:rPr>
        <w:t>e</w:t>
      </w:r>
      <w:r>
        <w:rPr>
          <w:sz w:val="24"/>
          <w:szCs w:val="24"/>
        </w:rPr>
        <w:t xml:space="preserve"> trial</w:t>
      </w:r>
      <w:r w:rsidR="00C92EA4">
        <w:rPr>
          <w:sz w:val="24"/>
          <w:szCs w:val="24"/>
        </w:rPr>
        <w:t xml:space="preserve"> referred to</w:t>
      </w:r>
      <w:r>
        <w:rPr>
          <w:sz w:val="24"/>
          <w:szCs w:val="24"/>
        </w:rPr>
        <w:t xml:space="preserve"> is presumably the PACE trial, as Kumar and Clark’s 8</w:t>
      </w:r>
      <w:r w:rsidRPr="00BF491B">
        <w:rPr>
          <w:sz w:val="24"/>
          <w:szCs w:val="24"/>
          <w:vertAlign w:val="superscript"/>
        </w:rPr>
        <w:t>th</w:t>
      </w:r>
      <w:r>
        <w:rPr>
          <w:sz w:val="24"/>
          <w:szCs w:val="24"/>
        </w:rPr>
        <w:t xml:space="preserve"> edition promotes PACE as further reading for CFS. T</w:t>
      </w:r>
      <w:r w:rsidRPr="00C250D6">
        <w:rPr>
          <w:sz w:val="24"/>
          <w:szCs w:val="24"/>
        </w:rPr>
        <w:t xml:space="preserve">he PACE </w:t>
      </w:r>
      <w:r>
        <w:rPr>
          <w:sz w:val="24"/>
          <w:szCs w:val="24"/>
        </w:rPr>
        <w:t>t</w:t>
      </w:r>
      <w:r w:rsidRPr="00C250D6">
        <w:rPr>
          <w:sz w:val="24"/>
          <w:szCs w:val="24"/>
        </w:rPr>
        <w:t>r</w:t>
      </w:r>
      <w:r w:rsidR="00DA2D5F">
        <w:rPr>
          <w:sz w:val="24"/>
          <w:szCs w:val="24"/>
        </w:rPr>
        <w:t>ia</w:t>
      </w:r>
      <w:r w:rsidRPr="00C250D6">
        <w:rPr>
          <w:sz w:val="24"/>
          <w:szCs w:val="24"/>
        </w:rPr>
        <w:t xml:space="preserve">l has been shown to be flawed </w:t>
      </w:r>
      <w:r w:rsidR="00C92EA4">
        <w:rPr>
          <w:sz w:val="24"/>
          <w:szCs w:val="24"/>
        </w:rPr>
        <w:t>from</w:t>
      </w:r>
      <w:r w:rsidRPr="00C250D6">
        <w:rPr>
          <w:sz w:val="24"/>
          <w:szCs w:val="24"/>
        </w:rPr>
        <w:t xml:space="preserve"> the </w:t>
      </w:r>
      <w:r>
        <w:rPr>
          <w:sz w:val="24"/>
          <w:szCs w:val="24"/>
        </w:rPr>
        <w:t xml:space="preserve">peer-reviewed </w:t>
      </w:r>
      <w:r w:rsidRPr="00C250D6">
        <w:rPr>
          <w:sz w:val="24"/>
          <w:szCs w:val="24"/>
        </w:rPr>
        <w:t>publication</w:t>
      </w:r>
      <w:r>
        <w:rPr>
          <w:sz w:val="24"/>
          <w:szCs w:val="24"/>
        </w:rPr>
        <w:t xml:space="preserve"> by Tom Kindlon</w:t>
      </w:r>
      <w:r w:rsidR="00C92EA4">
        <w:rPr>
          <w:sz w:val="24"/>
          <w:szCs w:val="24"/>
        </w:rPr>
        <w:t>;</w:t>
      </w:r>
      <w:r w:rsidR="00A13DEE">
        <w:rPr>
          <w:rStyle w:val="EndnoteReference"/>
          <w:sz w:val="24"/>
          <w:szCs w:val="24"/>
        </w:rPr>
        <w:endnoteReference w:id="3"/>
      </w:r>
      <w:r w:rsidR="00C92EA4">
        <w:rPr>
          <w:sz w:val="24"/>
          <w:szCs w:val="24"/>
        </w:rPr>
        <w:t xml:space="preserve"> also </w:t>
      </w:r>
      <w:r w:rsidR="00A13DEE" w:rsidRPr="00A13DEE">
        <w:rPr>
          <w:sz w:val="24"/>
          <w:szCs w:val="24"/>
        </w:rPr>
        <w:t xml:space="preserve">by a </w:t>
      </w:r>
      <w:r w:rsidRPr="00A13DEE">
        <w:rPr>
          <w:sz w:val="24"/>
          <w:szCs w:val="24"/>
        </w:rPr>
        <w:t xml:space="preserve">paper </w:t>
      </w:r>
      <w:r w:rsidR="00A13DEE" w:rsidRPr="00A13DEE">
        <w:rPr>
          <w:sz w:val="24"/>
          <w:szCs w:val="24"/>
        </w:rPr>
        <w:t xml:space="preserve">written </w:t>
      </w:r>
      <w:r w:rsidRPr="00A13DEE">
        <w:rPr>
          <w:sz w:val="24"/>
          <w:szCs w:val="24"/>
        </w:rPr>
        <w:t xml:space="preserve">by </w:t>
      </w:r>
      <w:r w:rsidR="00A13DEE" w:rsidRPr="00A13DEE">
        <w:rPr>
          <w:sz w:val="24"/>
          <w:szCs w:val="24"/>
        </w:rPr>
        <w:t xml:space="preserve">academic David Tuller and </w:t>
      </w:r>
      <w:r w:rsidRPr="00A13DEE">
        <w:rPr>
          <w:sz w:val="24"/>
          <w:szCs w:val="24"/>
        </w:rPr>
        <w:t>several authors</w:t>
      </w:r>
      <w:r w:rsidR="00A13DEE" w:rsidRPr="00A13DEE">
        <w:rPr>
          <w:rStyle w:val="EndnoteReference"/>
          <w:sz w:val="24"/>
          <w:szCs w:val="24"/>
        </w:rPr>
        <w:endnoteReference w:id="4"/>
      </w:r>
      <w:r w:rsidR="00A13DEE" w:rsidRPr="00A13DEE">
        <w:rPr>
          <w:sz w:val="24"/>
          <w:szCs w:val="24"/>
        </w:rPr>
        <w:t xml:space="preserve">. </w:t>
      </w:r>
    </w:p>
    <w:p w14:paraId="3933CA93" w14:textId="4389508B" w:rsidR="005A78C7" w:rsidRPr="00C250D6" w:rsidRDefault="00087665" w:rsidP="005A78C7">
      <w:pPr>
        <w:ind w:left="720"/>
        <w:rPr>
          <w:rFonts w:cstheme="minorHAnsi"/>
          <w:color w:val="141414"/>
          <w:sz w:val="24"/>
          <w:szCs w:val="24"/>
          <w:shd w:val="clear" w:color="auto" w:fill="FCFCFF"/>
        </w:rPr>
      </w:pPr>
      <w:r w:rsidRPr="00C250D6">
        <w:rPr>
          <w:sz w:val="24"/>
          <w:szCs w:val="24"/>
        </w:rPr>
        <w:t>In 2015, there were</w:t>
      </w:r>
      <w:r w:rsidR="005A78C7" w:rsidRPr="00C250D6">
        <w:rPr>
          <w:sz w:val="24"/>
          <w:szCs w:val="24"/>
        </w:rPr>
        <w:t xml:space="preserve"> reported to be</w:t>
      </w:r>
      <w:r w:rsidRPr="00C250D6">
        <w:rPr>
          <w:sz w:val="24"/>
          <w:szCs w:val="24"/>
        </w:rPr>
        <w:t xml:space="preserve"> </w:t>
      </w:r>
      <w:r w:rsidR="00D70624" w:rsidRPr="00C250D6">
        <w:rPr>
          <w:sz w:val="24"/>
          <w:szCs w:val="24"/>
        </w:rPr>
        <w:t xml:space="preserve">9,000 peer reviewed articles </w:t>
      </w:r>
      <w:r w:rsidRPr="00C250D6">
        <w:rPr>
          <w:sz w:val="24"/>
          <w:szCs w:val="24"/>
        </w:rPr>
        <w:t>on ME/CFS</w:t>
      </w:r>
      <w:r w:rsidRPr="00C250D6">
        <w:rPr>
          <w:rStyle w:val="EndnoteReference"/>
          <w:sz w:val="24"/>
          <w:szCs w:val="24"/>
        </w:rPr>
        <w:endnoteReference w:id="5"/>
      </w:r>
      <w:r w:rsidR="005A78C7" w:rsidRPr="00C250D6">
        <w:rPr>
          <w:sz w:val="24"/>
          <w:szCs w:val="24"/>
        </w:rPr>
        <w:t xml:space="preserve">, studied by the U.S. National Institute of Health Pathways to Prevention and The Institute of Medicine. Both concluded through </w:t>
      </w:r>
      <w:r w:rsidR="005A78C7" w:rsidRPr="00C250D6">
        <w:rPr>
          <w:rFonts w:cstheme="minorHAnsi"/>
          <w:sz w:val="24"/>
          <w:szCs w:val="24"/>
        </w:rPr>
        <w:t xml:space="preserve">these 9,000 </w:t>
      </w:r>
      <w:r w:rsidR="005A78C7" w:rsidRPr="00C250D6">
        <w:rPr>
          <w:rFonts w:cstheme="minorHAnsi"/>
          <w:color w:val="141414"/>
          <w:sz w:val="24"/>
          <w:szCs w:val="24"/>
          <w:shd w:val="clear" w:color="auto" w:fill="FCFCFF"/>
        </w:rPr>
        <w:t xml:space="preserve">peer reviewed papers that ME/CFS is a serious physical disease, not psychological. </w:t>
      </w:r>
    </w:p>
    <w:p w14:paraId="7CDB0669" w14:textId="3343D925" w:rsidR="00486473" w:rsidRPr="001D2492" w:rsidRDefault="00486473" w:rsidP="00486473">
      <w:pPr>
        <w:spacing w:after="0" w:line="240" w:lineRule="auto"/>
        <w:ind w:left="720"/>
        <w:rPr>
          <w:rFonts w:eastAsia="Times New Roman" w:cstheme="minorHAnsi"/>
          <w:bCs/>
          <w:kern w:val="0"/>
          <w:sz w:val="24"/>
          <w:szCs w:val="24"/>
          <w:lang w:eastAsia="en-GB"/>
          <w14:ligatures w14:val="none"/>
        </w:rPr>
      </w:pPr>
      <w:r w:rsidRPr="00C250D6">
        <w:rPr>
          <w:rFonts w:cstheme="minorHAnsi"/>
          <w:color w:val="141414"/>
          <w:sz w:val="24"/>
          <w:szCs w:val="24"/>
          <w:shd w:val="clear" w:color="auto" w:fill="FCFCFF"/>
        </w:rPr>
        <w:t xml:space="preserve">The description of ME/CFS in Kumar and Clark was publicly criticised in a government working group document, November 2006, entitled </w:t>
      </w:r>
      <w:r w:rsidRPr="00C250D6">
        <w:rPr>
          <w:rFonts w:eastAsia="Times New Roman" w:cstheme="minorHAnsi"/>
          <w:i/>
          <w:kern w:val="0"/>
          <w:sz w:val="24"/>
          <w:szCs w:val="24"/>
          <w:lang w:eastAsia="en-GB"/>
          <w14:ligatures w14:val="none"/>
        </w:rPr>
        <w:t>Inquiry into the status of CFS/M.E. and</w:t>
      </w:r>
      <w:r w:rsidRPr="00C250D6">
        <w:rPr>
          <w:rFonts w:eastAsia="Times New Roman" w:cstheme="minorHAnsi"/>
          <w:kern w:val="0"/>
          <w:sz w:val="24"/>
          <w:szCs w:val="24"/>
          <w:lang w:eastAsia="en-GB"/>
          <w14:ligatures w14:val="none"/>
        </w:rPr>
        <w:t xml:space="preserve"> </w:t>
      </w:r>
      <w:r w:rsidRPr="00C250D6">
        <w:rPr>
          <w:rFonts w:eastAsia="Times New Roman" w:cstheme="minorHAnsi"/>
          <w:i/>
          <w:kern w:val="0"/>
          <w:sz w:val="24"/>
          <w:szCs w:val="24"/>
          <w:lang w:eastAsia="en-GB"/>
          <w14:ligatures w14:val="none"/>
        </w:rPr>
        <w:t xml:space="preserve">research into causes and treatment. </w:t>
      </w:r>
      <w:r w:rsidRPr="00C250D6">
        <w:rPr>
          <w:rFonts w:eastAsia="Times New Roman" w:cstheme="minorHAnsi"/>
          <w:kern w:val="0"/>
          <w:sz w:val="24"/>
          <w:szCs w:val="24"/>
          <w:lang w:eastAsia="en-GB"/>
          <w14:ligatures w14:val="none"/>
        </w:rPr>
        <w:t>MP Dr Ian Gibson specifically mentions the 5</w:t>
      </w:r>
      <w:r w:rsidRPr="00C250D6">
        <w:rPr>
          <w:rFonts w:eastAsia="Times New Roman" w:cstheme="minorHAnsi"/>
          <w:kern w:val="0"/>
          <w:sz w:val="24"/>
          <w:szCs w:val="24"/>
          <w:vertAlign w:val="superscript"/>
          <w:lang w:eastAsia="en-GB"/>
          <w14:ligatures w14:val="none"/>
        </w:rPr>
        <w:t>th</w:t>
      </w:r>
      <w:r w:rsidRPr="00C250D6">
        <w:rPr>
          <w:rFonts w:eastAsia="Times New Roman" w:cstheme="minorHAnsi"/>
          <w:kern w:val="0"/>
          <w:sz w:val="24"/>
          <w:szCs w:val="24"/>
          <w:lang w:eastAsia="en-GB"/>
          <w14:ligatures w14:val="none"/>
        </w:rPr>
        <w:t xml:space="preserve"> and 6</w:t>
      </w:r>
      <w:r w:rsidRPr="00C250D6">
        <w:rPr>
          <w:rFonts w:eastAsia="Times New Roman" w:cstheme="minorHAnsi"/>
          <w:kern w:val="0"/>
          <w:sz w:val="24"/>
          <w:szCs w:val="24"/>
          <w:vertAlign w:val="superscript"/>
          <w:lang w:eastAsia="en-GB"/>
          <w14:ligatures w14:val="none"/>
        </w:rPr>
        <w:t>th</w:t>
      </w:r>
      <w:r w:rsidRPr="00C250D6">
        <w:rPr>
          <w:rFonts w:eastAsia="Times New Roman" w:cstheme="minorHAnsi"/>
          <w:kern w:val="0"/>
          <w:sz w:val="24"/>
          <w:szCs w:val="24"/>
          <w:lang w:eastAsia="en-GB"/>
          <w14:ligatures w14:val="none"/>
        </w:rPr>
        <w:t xml:space="preserve"> editions of the Kumar and Clark Clinical Medicine books. In section 2.5 of this Inquiry, it states </w:t>
      </w:r>
      <w:r w:rsidRPr="001D2492">
        <w:rPr>
          <w:rFonts w:eastAsia="Times New Roman" w:cstheme="minorHAnsi"/>
          <w:bCs/>
          <w:kern w:val="0"/>
          <w:sz w:val="24"/>
          <w:szCs w:val="24"/>
          <w:lang w:eastAsia="en-GB"/>
          <w14:ligatures w14:val="none"/>
        </w:rPr>
        <w:t>‘While CFS/M.E. remains only in the Psychological section of medical discourse, there can be little chance of progress.’</w:t>
      </w:r>
      <w:r w:rsidR="00BE7CC1">
        <w:rPr>
          <w:rStyle w:val="EndnoteReference"/>
          <w:rFonts w:eastAsia="Times New Roman" w:cstheme="minorHAnsi"/>
          <w:bCs/>
          <w:kern w:val="0"/>
          <w:sz w:val="24"/>
          <w:szCs w:val="24"/>
          <w:lang w:eastAsia="en-GB"/>
          <w14:ligatures w14:val="none"/>
        </w:rPr>
        <w:endnoteReference w:id="6"/>
      </w:r>
    </w:p>
    <w:p w14:paraId="4704C62B" w14:textId="599153F8" w:rsidR="00BA1D4D" w:rsidRPr="001D2492" w:rsidRDefault="00BA1D4D" w:rsidP="00AE7CA3">
      <w:pPr>
        <w:ind w:left="720"/>
        <w:rPr>
          <w:rFonts w:cstheme="minorHAnsi"/>
          <w:bCs/>
          <w:color w:val="FF0000"/>
          <w:sz w:val="24"/>
          <w:szCs w:val="24"/>
        </w:rPr>
      </w:pPr>
    </w:p>
    <w:p w14:paraId="62FD7308" w14:textId="79B21A1A" w:rsidR="00BD03F3" w:rsidRPr="00F538B7" w:rsidRDefault="00C92EA4" w:rsidP="00F538B7">
      <w:pPr>
        <w:pStyle w:val="ListParagraph"/>
        <w:jc w:val="center"/>
        <w:rPr>
          <w:b/>
          <w:bCs/>
          <w:sz w:val="24"/>
          <w:szCs w:val="24"/>
        </w:rPr>
      </w:pPr>
      <w:r w:rsidRPr="00F538B7">
        <w:rPr>
          <w:b/>
          <w:bCs/>
          <w:sz w:val="24"/>
          <w:szCs w:val="24"/>
        </w:rPr>
        <w:lastRenderedPageBreak/>
        <w:t>We therefore</w:t>
      </w:r>
      <w:r w:rsidR="00F538B7" w:rsidRPr="00F538B7">
        <w:rPr>
          <w:b/>
          <w:bCs/>
          <w:sz w:val="24"/>
          <w:szCs w:val="24"/>
        </w:rPr>
        <w:t xml:space="preserve"> urge Elsevier for changes reflecting our requests.</w:t>
      </w:r>
    </w:p>
    <w:sectPr w:rsidR="00BD03F3" w:rsidRPr="00F538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4D1A" w14:textId="77777777" w:rsidR="00D522E2" w:rsidRDefault="00D522E2" w:rsidP="00087665">
      <w:pPr>
        <w:spacing w:after="0" w:line="240" w:lineRule="auto"/>
      </w:pPr>
      <w:r>
        <w:separator/>
      </w:r>
    </w:p>
  </w:endnote>
  <w:endnote w:type="continuationSeparator" w:id="0">
    <w:p w14:paraId="00644012" w14:textId="77777777" w:rsidR="00D522E2" w:rsidRDefault="00D522E2" w:rsidP="00087665">
      <w:pPr>
        <w:spacing w:after="0" w:line="240" w:lineRule="auto"/>
      </w:pPr>
      <w:r>
        <w:continuationSeparator/>
      </w:r>
    </w:p>
  </w:endnote>
  <w:endnote w:id="1">
    <w:p w14:paraId="1082F342" w14:textId="1CCE5048" w:rsidR="00A13DEE" w:rsidRDefault="00A13DEE" w:rsidP="00A13DEE">
      <w:r>
        <w:rPr>
          <w:rStyle w:val="EndnoteReference"/>
        </w:rPr>
        <w:endnoteRef/>
      </w:r>
      <w:r>
        <w:t xml:space="preserve"> </w:t>
      </w:r>
      <w:hyperlink r:id="rId1" w:history="1">
        <w:r w:rsidR="00EF647F" w:rsidRPr="00794E28">
          <w:rPr>
            <w:rStyle w:val="Hyperlink"/>
          </w:rPr>
          <w:t>https://www.hfme.org/Other/DefinitionBooklet_Sept_2011.pdf vascular pathology page 30</w:t>
        </w:r>
      </w:hyperlink>
      <w:r>
        <w:t xml:space="preserve"> </w:t>
      </w:r>
    </w:p>
    <w:p w14:paraId="4D4BB7DB" w14:textId="77777777" w:rsidR="00EF647F" w:rsidRDefault="00000000" w:rsidP="00EF647F">
      <w:pPr>
        <w:rPr>
          <w:color w:val="FF0000"/>
          <w:sz w:val="24"/>
          <w:szCs w:val="24"/>
        </w:rPr>
      </w:pPr>
      <w:hyperlink r:id="rId2" w:history="1">
        <w:r w:rsidR="00EF647F" w:rsidRPr="00A104D0">
          <w:rPr>
            <w:color w:val="0000FF"/>
            <w:u w:val="single"/>
          </w:rPr>
          <w:t>5b307e_b3a662c05f174937b9516d473a994c41.pdf (nightingale.ca)</w:t>
        </w:r>
      </w:hyperlink>
      <w:r w:rsidR="00EF647F">
        <w:t xml:space="preserve"> Limbic system of the brain is always injured in M.E. patients, page 15 </w:t>
      </w:r>
    </w:p>
    <w:p w14:paraId="65D3A41B" w14:textId="77777777" w:rsidR="00A13DEE" w:rsidRDefault="00000000" w:rsidP="00A13DEE">
      <w:hyperlink r:id="rId3" w:history="1">
        <w:r w:rsidR="00A13DEE" w:rsidRPr="00395026">
          <w:rPr>
            <w:color w:val="0000FF"/>
            <w:u w:val="single"/>
          </w:rPr>
          <w:t>Advances in Understanding the Pathophysiology of Chronic Fatigue Syndrome (</w:t>
        </w:r>
        <w:proofErr w:type="spellStart"/>
        <w:r w:rsidR="00A13DEE" w:rsidRPr="00395026">
          <w:rPr>
            <w:color w:val="0000FF"/>
            <w:u w:val="single"/>
          </w:rPr>
          <w:t>omf.ngo</w:t>
        </w:r>
        <w:proofErr w:type="spellEnd"/>
        <w:r w:rsidR="00A13DEE" w:rsidRPr="00395026">
          <w:rPr>
            <w:color w:val="0000FF"/>
            <w:u w:val="single"/>
          </w:rPr>
          <w:t>)</w:t>
        </w:r>
      </w:hyperlink>
      <w:r w:rsidR="00A13DEE">
        <w:t xml:space="preserve"> published JAMA July 5</w:t>
      </w:r>
      <w:r w:rsidR="00A13DEE" w:rsidRPr="00395026">
        <w:rPr>
          <w:vertAlign w:val="superscript"/>
        </w:rPr>
        <w:t>th</w:t>
      </w:r>
      <w:r w:rsidR="00A13DEE">
        <w:t xml:space="preserve"> 2019 </w:t>
      </w:r>
    </w:p>
    <w:p w14:paraId="11C8FAF3" w14:textId="0ABAE859" w:rsidR="00A13DEE" w:rsidRPr="00A13DEE" w:rsidRDefault="00A13DEE">
      <w:pPr>
        <w:pStyle w:val="EndnoteText"/>
        <w:rPr>
          <w:lang w:val="en-US"/>
        </w:rPr>
      </w:pPr>
    </w:p>
  </w:endnote>
  <w:endnote w:id="2">
    <w:p w14:paraId="16F8921D" w14:textId="77777777" w:rsidR="003906E1" w:rsidRDefault="003906E1" w:rsidP="003906E1">
      <w:r>
        <w:rPr>
          <w:rStyle w:val="EndnoteReference"/>
        </w:rPr>
        <w:endnoteRef/>
      </w:r>
      <w:r>
        <w:t xml:space="preserve"> </w:t>
      </w:r>
      <w:hyperlink r:id="rId4" w:history="1">
        <w:r w:rsidRPr="00076F68">
          <w:rPr>
            <w:color w:val="0000FF"/>
            <w:u w:val="single"/>
          </w:rPr>
          <w:t xml:space="preserve">Cardiovascular and haematological pathology in </w:t>
        </w:r>
        <w:proofErr w:type="spellStart"/>
        <w:r w:rsidRPr="00076F68">
          <w:rPr>
            <w:color w:val="0000FF"/>
            <w:u w:val="single"/>
          </w:rPr>
          <w:t>myalgic</w:t>
        </w:r>
        <w:proofErr w:type="spellEnd"/>
        <w:r w:rsidRPr="00076F68">
          <w:rPr>
            <w:color w:val="0000FF"/>
            <w:u w:val="single"/>
          </w:rPr>
          <w:t xml:space="preserve"> encephalomyelitis/chronic fatigue syndrome (ME/CFS): A role for viruses - ScienceDirect</w:t>
        </w:r>
      </w:hyperlink>
    </w:p>
    <w:p w14:paraId="1B98DE26" w14:textId="76709AED" w:rsidR="003906E1" w:rsidRPr="003906E1" w:rsidRDefault="003906E1">
      <w:pPr>
        <w:pStyle w:val="EndnoteText"/>
        <w:rPr>
          <w:lang w:val="en-US"/>
        </w:rPr>
      </w:pPr>
    </w:p>
  </w:endnote>
  <w:endnote w:id="3">
    <w:p w14:paraId="406A90E5" w14:textId="77777777" w:rsidR="00A13DEE" w:rsidRPr="00FD5CB8" w:rsidRDefault="00A13DEE" w:rsidP="00A13DEE">
      <w:pPr>
        <w:rPr>
          <w:sz w:val="20"/>
          <w:szCs w:val="20"/>
          <w:u w:val="single"/>
        </w:rPr>
      </w:pPr>
      <w:r>
        <w:rPr>
          <w:rStyle w:val="EndnoteReference"/>
        </w:rPr>
        <w:endnoteRef/>
      </w:r>
      <w:r>
        <w:t xml:space="preserve"> </w:t>
      </w:r>
      <w:hyperlink r:id="rId5" w:history="1">
        <w:r w:rsidRPr="00FD5CB8">
          <w:rPr>
            <w:color w:val="0000FF"/>
            <w:u w:val="single"/>
          </w:rPr>
          <w:t xml:space="preserve">(PDF) Reporting of harms associated with graded exercise therapy and cognitive behavioural therapy in </w:t>
        </w:r>
        <w:proofErr w:type="spellStart"/>
        <w:r w:rsidRPr="00FD5CB8">
          <w:rPr>
            <w:color w:val="0000FF"/>
            <w:u w:val="single"/>
          </w:rPr>
          <w:t>myalgic</w:t>
        </w:r>
        <w:proofErr w:type="spellEnd"/>
        <w:r w:rsidRPr="00FD5CB8">
          <w:rPr>
            <w:color w:val="0000FF"/>
            <w:u w:val="single"/>
          </w:rPr>
          <w:t xml:space="preserve"> encephalomyelitis/chronic fatigue syndrome | Tom Kindlon - Academia.edu</w:t>
        </w:r>
      </w:hyperlink>
    </w:p>
    <w:p w14:paraId="5E51EF89" w14:textId="5345703D" w:rsidR="00A13DEE" w:rsidRPr="00A13DEE" w:rsidRDefault="00A13DEE">
      <w:pPr>
        <w:pStyle w:val="EndnoteText"/>
        <w:rPr>
          <w:lang w:val="en-US"/>
        </w:rPr>
      </w:pPr>
    </w:p>
  </w:endnote>
  <w:endnote w:id="4">
    <w:p w14:paraId="05132F3D" w14:textId="77777777" w:rsidR="00A13DEE" w:rsidRPr="00C250D6" w:rsidRDefault="00A13DEE" w:rsidP="00A13DEE">
      <w:pPr>
        <w:rPr>
          <w:sz w:val="24"/>
          <w:szCs w:val="24"/>
        </w:rPr>
      </w:pPr>
      <w:r>
        <w:rPr>
          <w:rStyle w:val="EndnoteReference"/>
        </w:rPr>
        <w:endnoteRef/>
      </w:r>
      <w:r>
        <w:t xml:space="preserve"> </w:t>
      </w:r>
      <w:hyperlink r:id="rId6" w:history="1">
        <w:r w:rsidRPr="00183C38">
          <w:rPr>
            <w:color w:val="0000FF"/>
            <w:u w:val="single"/>
          </w:rPr>
          <w:t>Rethinking the treatment of chronic fatigue syndrome-a reanalysis and evaluation of findings from a recent major trial of graded exercise and CBT - PubMed (nih.gov)</w:t>
        </w:r>
      </w:hyperlink>
      <w:r>
        <w:rPr>
          <w:sz w:val="24"/>
          <w:szCs w:val="24"/>
        </w:rPr>
        <w:t xml:space="preserve"> </w:t>
      </w:r>
      <w:r w:rsidRPr="00C250D6">
        <w:rPr>
          <w:sz w:val="24"/>
          <w:szCs w:val="24"/>
        </w:rPr>
        <w:t xml:space="preserve"> </w:t>
      </w:r>
    </w:p>
    <w:p w14:paraId="0D38DEB7" w14:textId="4C07EA09" w:rsidR="00A13DEE" w:rsidRPr="00A13DEE" w:rsidRDefault="00A13DEE">
      <w:pPr>
        <w:pStyle w:val="EndnoteText"/>
        <w:rPr>
          <w:lang w:val="en-US"/>
        </w:rPr>
      </w:pPr>
    </w:p>
  </w:endnote>
  <w:endnote w:id="5">
    <w:p w14:paraId="3ABA8494" w14:textId="68D4725A" w:rsidR="00087665" w:rsidRDefault="00087665" w:rsidP="00087665">
      <w:r>
        <w:rPr>
          <w:rStyle w:val="EndnoteReference"/>
        </w:rPr>
        <w:endnoteRef/>
      </w:r>
      <w:r>
        <w:t xml:space="preserve"> </w:t>
      </w:r>
      <w:hyperlink r:id="rId7" w:history="1">
        <w:r>
          <w:rPr>
            <w:rStyle w:val="Hyperlink"/>
          </w:rPr>
          <w:t>The Significance to ME/CFS of the Landmark Change to the UK Law on Consent | Phoenix Rising ME/CFS Forums</w:t>
        </w:r>
      </w:hyperlink>
      <w:r>
        <w:t xml:space="preserve"> </w:t>
      </w:r>
    </w:p>
    <w:p w14:paraId="2B652CB3" w14:textId="207CEC9F" w:rsidR="00087665" w:rsidRPr="00087665" w:rsidRDefault="00087665">
      <w:pPr>
        <w:pStyle w:val="EndnoteText"/>
        <w:rPr>
          <w:lang w:val="en-US"/>
        </w:rPr>
      </w:pPr>
    </w:p>
  </w:endnote>
  <w:endnote w:id="6">
    <w:p w14:paraId="620C6F80" w14:textId="77777777" w:rsidR="00BE7CC1" w:rsidRDefault="00BE7CC1" w:rsidP="00BE7CC1">
      <w:pPr>
        <w:rPr>
          <w:color w:val="FF0000"/>
          <w:sz w:val="24"/>
          <w:szCs w:val="24"/>
        </w:rPr>
      </w:pPr>
      <w:r>
        <w:rPr>
          <w:rStyle w:val="EndnoteReference"/>
        </w:rPr>
        <w:endnoteRef/>
      </w:r>
      <w:r>
        <w:t xml:space="preserve"> </w:t>
      </w:r>
      <w:hyperlink r:id="rId8" w:history="1">
        <w:r w:rsidRPr="00BE7CC1">
          <w:rPr>
            <w:color w:val="0000FF"/>
            <w:u w:val="single"/>
          </w:rPr>
          <w:t>ME Inquiry Report Final Draft _A_ (erythos.com)</w:t>
        </w:r>
      </w:hyperlink>
    </w:p>
    <w:p w14:paraId="4CEE399B" w14:textId="121E77E4" w:rsidR="00BE7CC1" w:rsidRPr="00BE7CC1" w:rsidRDefault="00BE7CC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D7FD" w14:textId="77777777" w:rsidR="00D522E2" w:rsidRDefault="00D522E2" w:rsidP="00087665">
      <w:pPr>
        <w:spacing w:after="0" w:line="240" w:lineRule="auto"/>
      </w:pPr>
      <w:r>
        <w:separator/>
      </w:r>
    </w:p>
  </w:footnote>
  <w:footnote w:type="continuationSeparator" w:id="0">
    <w:p w14:paraId="2B4B0BD6" w14:textId="77777777" w:rsidR="00D522E2" w:rsidRDefault="00D522E2" w:rsidP="00087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7807"/>
    <w:multiLevelType w:val="hybridMultilevel"/>
    <w:tmpl w:val="14289CEE"/>
    <w:lvl w:ilvl="0" w:tplc="D0A4BED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F2E2CDB"/>
    <w:multiLevelType w:val="hybridMultilevel"/>
    <w:tmpl w:val="28F0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156275">
    <w:abstractNumId w:val="1"/>
  </w:num>
  <w:num w:numId="2" w16cid:durableId="135037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6D"/>
    <w:rsid w:val="0001092F"/>
    <w:rsid w:val="00035FD6"/>
    <w:rsid w:val="00066021"/>
    <w:rsid w:val="00076F68"/>
    <w:rsid w:val="00087665"/>
    <w:rsid w:val="000B103C"/>
    <w:rsid w:val="00106B77"/>
    <w:rsid w:val="0014593B"/>
    <w:rsid w:val="00163D81"/>
    <w:rsid w:val="00183C38"/>
    <w:rsid w:val="00194AEF"/>
    <w:rsid w:val="001A4A70"/>
    <w:rsid w:val="001B503C"/>
    <w:rsid w:val="001D2492"/>
    <w:rsid w:val="001F4E89"/>
    <w:rsid w:val="0020407A"/>
    <w:rsid w:val="00294EBC"/>
    <w:rsid w:val="002C6A38"/>
    <w:rsid w:val="003253CF"/>
    <w:rsid w:val="003367CD"/>
    <w:rsid w:val="003451AB"/>
    <w:rsid w:val="00355C2F"/>
    <w:rsid w:val="00372030"/>
    <w:rsid w:val="0037269E"/>
    <w:rsid w:val="003906E1"/>
    <w:rsid w:val="00395026"/>
    <w:rsid w:val="003E1793"/>
    <w:rsid w:val="00475D51"/>
    <w:rsid w:val="00476B7E"/>
    <w:rsid w:val="00481E06"/>
    <w:rsid w:val="00486473"/>
    <w:rsid w:val="004928A2"/>
    <w:rsid w:val="004E4E8C"/>
    <w:rsid w:val="00511F2A"/>
    <w:rsid w:val="00555A83"/>
    <w:rsid w:val="00585A00"/>
    <w:rsid w:val="005A78C7"/>
    <w:rsid w:val="005B00E9"/>
    <w:rsid w:val="005C5E41"/>
    <w:rsid w:val="00644422"/>
    <w:rsid w:val="00651D86"/>
    <w:rsid w:val="00663D0C"/>
    <w:rsid w:val="006C5B15"/>
    <w:rsid w:val="00702316"/>
    <w:rsid w:val="00787E52"/>
    <w:rsid w:val="007A6AD5"/>
    <w:rsid w:val="007C3B31"/>
    <w:rsid w:val="00812D4E"/>
    <w:rsid w:val="008365FB"/>
    <w:rsid w:val="0084016F"/>
    <w:rsid w:val="008A1D52"/>
    <w:rsid w:val="008B3C2C"/>
    <w:rsid w:val="00904DA9"/>
    <w:rsid w:val="00955478"/>
    <w:rsid w:val="00991EF9"/>
    <w:rsid w:val="009B57F6"/>
    <w:rsid w:val="009E002E"/>
    <w:rsid w:val="009E3877"/>
    <w:rsid w:val="00A104D0"/>
    <w:rsid w:val="00A13DEE"/>
    <w:rsid w:val="00A43371"/>
    <w:rsid w:val="00A86E39"/>
    <w:rsid w:val="00AA0566"/>
    <w:rsid w:val="00AA1061"/>
    <w:rsid w:val="00AD3EDB"/>
    <w:rsid w:val="00AE7CA3"/>
    <w:rsid w:val="00B23D82"/>
    <w:rsid w:val="00BA1D4D"/>
    <w:rsid w:val="00BA38E8"/>
    <w:rsid w:val="00BD03F3"/>
    <w:rsid w:val="00BE49D7"/>
    <w:rsid w:val="00BE7CC1"/>
    <w:rsid w:val="00BF3024"/>
    <w:rsid w:val="00BF491B"/>
    <w:rsid w:val="00C13C6D"/>
    <w:rsid w:val="00C250D6"/>
    <w:rsid w:val="00C33F15"/>
    <w:rsid w:val="00C40E6D"/>
    <w:rsid w:val="00C92EA4"/>
    <w:rsid w:val="00CA2985"/>
    <w:rsid w:val="00D147B3"/>
    <w:rsid w:val="00D15024"/>
    <w:rsid w:val="00D522E2"/>
    <w:rsid w:val="00D70624"/>
    <w:rsid w:val="00D76ECA"/>
    <w:rsid w:val="00DA2D5F"/>
    <w:rsid w:val="00DB5277"/>
    <w:rsid w:val="00DD0909"/>
    <w:rsid w:val="00E56FEB"/>
    <w:rsid w:val="00E7407B"/>
    <w:rsid w:val="00E859D2"/>
    <w:rsid w:val="00EA54A5"/>
    <w:rsid w:val="00EC5325"/>
    <w:rsid w:val="00EF647F"/>
    <w:rsid w:val="00F04E51"/>
    <w:rsid w:val="00F30AD8"/>
    <w:rsid w:val="00F538B7"/>
    <w:rsid w:val="00FD5CB8"/>
    <w:rsid w:val="00FF22DF"/>
    <w:rsid w:val="00FF283C"/>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537B"/>
  <w15:chartTrackingRefBased/>
  <w15:docId w15:val="{41414BA4-C7B0-45BB-9CCE-D2B83DBC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09"/>
    <w:pPr>
      <w:ind w:left="720"/>
      <w:contextualSpacing/>
    </w:pPr>
  </w:style>
  <w:style w:type="paragraph" w:styleId="NormalWeb">
    <w:name w:val="Normal (Web)"/>
    <w:basedOn w:val="Normal"/>
    <w:uiPriority w:val="99"/>
    <w:unhideWhenUsed/>
    <w:rsid w:val="00BA1D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A1D4D"/>
    <w:rPr>
      <w:color w:val="0000FF"/>
      <w:u w:val="single"/>
    </w:rPr>
  </w:style>
  <w:style w:type="paragraph" w:styleId="EndnoteText">
    <w:name w:val="endnote text"/>
    <w:basedOn w:val="Normal"/>
    <w:link w:val="EndnoteTextChar"/>
    <w:uiPriority w:val="99"/>
    <w:semiHidden/>
    <w:unhideWhenUsed/>
    <w:rsid w:val="000876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665"/>
    <w:rPr>
      <w:sz w:val="20"/>
      <w:szCs w:val="20"/>
    </w:rPr>
  </w:style>
  <w:style w:type="character" w:styleId="EndnoteReference">
    <w:name w:val="endnote reference"/>
    <w:basedOn w:val="DefaultParagraphFont"/>
    <w:semiHidden/>
    <w:unhideWhenUsed/>
    <w:rsid w:val="00087665"/>
    <w:rPr>
      <w:vertAlign w:val="superscript"/>
    </w:rPr>
  </w:style>
  <w:style w:type="character" w:styleId="FollowedHyperlink">
    <w:name w:val="FollowedHyperlink"/>
    <w:basedOn w:val="DefaultParagraphFont"/>
    <w:uiPriority w:val="99"/>
    <w:semiHidden/>
    <w:unhideWhenUsed/>
    <w:rsid w:val="00087665"/>
    <w:rPr>
      <w:color w:val="954F72" w:themeColor="followedHyperlink"/>
      <w:u w:val="single"/>
    </w:rPr>
  </w:style>
  <w:style w:type="paragraph" w:styleId="FootnoteText">
    <w:name w:val="footnote text"/>
    <w:basedOn w:val="Normal"/>
    <w:link w:val="FootnoteTextChar"/>
    <w:uiPriority w:val="99"/>
    <w:semiHidden/>
    <w:unhideWhenUsed/>
    <w:rsid w:val="000876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665"/>
    <w:rPr>
      <w:sz w:val="20"/>
      <w:szCs w:val="20"/>
    </w:rPr>
  </w:style>
  <w:style w:type="character" w:styleId="FootnoteReference">
    <w:name w:val="footnote reference"/>
    <w:basedOn w:val="DefaultParagraphFont"/>
    <w:uiPriority w:val="99"/>
    <w:semiHidden/>
    <w:unhideWhenUsed/>
    <w:rsid w:val="00087665"/>
    <w:rPr>
      <w:vertAlign w:val="superscript"/>
    </w:rPr>
  </w:style>
  <w:style w:type="character" w:styleId="UnresolvedMention">
    <w:name w:val="Unresolved Mention"/>
    <w:basedOn w:val="DefaultParagraphFont"/>
    <w:uiPriority w:val="99"/>
    <w:semiHidden/>
    <w:unhideWhenUsed/>
    <w:rsid w:val="0020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233">
      <w:bodyDiv w:val="1"/>
      <w:marLeft w:val="0"/>
      <w:marRight w:val="0"/>
      <w:marTop w:val="0"/>
      <w:marBottom w:val="0"/>
      <w:divBdr>
        <w:top w:val="none" w:sz="0" w:space="0" w:color="auto"/>
        <w:left w:val="none" w:sz="0" w:space="0" w:color="auto"/>
        <w:bottom w:val="none" w:sz="0" w:space="0" w:color="auto"/>
        <w:right w:val="none" w:sz="0" w:space="0" w:color="auto"/>
      </w:divBdr>
    </w:div>
    <w:div w:id="12720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ng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erythos.com/gibsonenquiry/Docs/ME_Inquiry_Report.pdf" TargetMode="External"/><Relationship Id="rId3" Type="http://schemas.openxmlformats.org/officeDocument/2006/relationships/hyperlink" Target="https://www.omf.ngo/wp-content/uploads/2019/07/jama_komaroff_2019_vp_190087.pdf" TargetMode="External"/><Relationship Id="rId7" Type="http://schemas.openxmlformats.org/officeDocument/2006/relationships/hyperlink" Target="https://forums.phoenixrising.me/threads/the-significance-to-me-cfs-of-the-landmark-change-to-the-uk-law-on-consent.41989/" TargetMode="External"/><Relationship Id="rId2" Type="http://schemas.openxmlformats.org/officeDocument/2006/relationships/hyperlink" Target="https://www.nightingale.ca/_files/ugd/5b307e_b3a662c05f174937b9516d473a994c41.pdf" TargetMode="External"/><Relationship Id="rId1" Type="http://schemas.openxmlformats.org/officeDocument/2006/relationships/hyperlink" Target="https://www.hfme.org/Other/DefinitionBooklet_Sept_2011.pdf%20vascular%20pathology%20page%2030" TargetMode="External"/><Relationship Id="rId6" Type="http://schemas.openxmlformats.org/officeDocument/2006/relationships/hyperlink" Target="https://pubmed.ncbi.nlm.nih.gov/29562932/" TargetMode="External"/><Relationship Id="rId5" Type="http://schemas.openxmlformats.org/officeDocument/2006/relationships/hyperlink" Target="https://www.academia.edu/2217956/Reporting_of_harms_associated_with_graded_exercise_therapy_and_cognitive_behavioural_therapy_in_myalgic_encephalomyelitis_chronic_fatigue_syndrome" TargetMode="External"/><Relationship Id="rId4" Type="http://schemas.openxmlformats.org/officeDocument/2006/relationships/hyperlink" Target="https://www.sciencedirect.com/science/article/pii/S0268960X230003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Ashenfelter</dc:creator>
  <cp:keywords/>
  <dc:description/>
  <cp:lastModifiedBy>John Ashenfelter</cp:lastModifiedBy>
  <cp:revision>53</cp:revision>
  <dcterms:created xsi:type="dcterms:W3CDTF">2023-06-04T13:22:00Z</dcterms:created>
  <dcterms:modified xsi:type="dcterms:W3CDTF">2023-09-06T15:21:00Z</dcterms:modified>
</cp:coreProperties>
</file>